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80" w:firstLineChars="7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OLE_LINK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UX168</w:t>
      </w:r>
      <w:r>
        <w:rPr>
          <w:rFonts w:ascii="宋体" w:hAnsi="宋体" w:eastAsia="宋体" w:cs="宋体"/>
          <w:sz w:val="24"/>
          <w:szCs w:val="24"/>
        </w:rPr>
        <w:t>销售退货入库及结算功能</w:t>
      </w:r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介绍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 UX168寄卖网 【 经营管理- 1.近期销售业绩】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【近期销售业绩】页面改动点：</w:t>
      </w:r>
      <w:bookmarkStart w:id="1" w:name="_GoBack"/>
      <w:bookmarkEnd w:id="1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 查询区域： 新增“退货日期”、“结算类型”的查询条件；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 数据统计区域：“销售统计信息”看板文案调整；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 销售明细数据区域：列表明细新增“结算类型”、“退货日期”、“销售出库单号”字段；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筛选“退货日期”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点击“全选”SKU，【导出到Excel】，可以看到退货订单对应的销售订单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4718050" cy="2651125"/>
            <wp:effectExtent l="9525" t="9525" r="15875" b="254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26511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 UX168寄卖网 【 经营管理- 1.近期销售业绩】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【近期销售业绩】页面改动点：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1、根据“出货单号”可以查询该订单对应的退货订单。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或者，点击“全选”SKU，【导出到Excel】，可以看到退货订单对应的销售订单</w:t>
      </w:r>
    </w:p>
    <w:p>
      <w:pPr>
        <w:rPr>
          <w:rFonts w:hint="eastAsia"/>
        </w:rPr>
      </w:pPr>
      <w:r>
        <w:drawing>
          <wp:inline distT="0" distB="0" distL="114300" distR="114300">
            <wp:extent cx="4826000" cy="2966720"/>
            <wp:effectExtent l="9525" t="9525" r="2222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966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② UX168寄卖网 【 经营管理- 2.销售历史】</w:t>
      </w:r>
      <w:r>
        <w:rPr>
          <w:rFonts w:hint="eastAsia"/>
        </w:rPr>
        <w:br w:type="textWrapping"/>
      </w:r>
      <w:r>
        <w:rPr>
          <w:rFonts w:hint="eastAsia"/>
        </w:rPr>
        <w:t>【销售历史】页面改动点：</w:t>
      </w:r>
    </w:p>
    <w:p>
      <w:pPr>
        <w:rPr>
          <w:rFonts w:hint="eastAsia"/>
        </w:rPr>
      </w:pPr>
      <w:r>
        <w:rPr>
          <w:rFonts w:hint="eastAsia"/>
        </w:rPr>
        <w:t>点击【按天统计】可展开【销售历史】</w:t>
      </w:r>
    </w:p>
    <w:p>
      <w:pPr>
        <w:rPr>
          <w:rFonts w:hint="eastAsia"/>
        </w:rPr>
      </w:pPr>
      <w:r>
        <w:rPr>
          <w:rFonts w:hint="eastAsia"/>
        </w:rPr>
        <w:t>1. 列表页面：新增“退货总数（件）”、“退货总金额（元）”字段</w:t>
      </w:r>
    </w:p>
    <w:p>
      <w:pPr>
        <w:rPr>
          <w:rFonts w:hint="eastAsia"/>
        </w:rPr>
      </w:pPr>
      <w:r>
        <w:rPr>
          <w:rFonts w:hint="eastAsia"/>
        </w:rPr>
        <w:t>2. 查看明细：新增“结算类型”字段</w:t>
      </w:r>
    </w:p>
    <w:p>
      <w:pPr>
        <w:rPr>
          <w:rFonts w:hint="eastAsia"/>
        </w:rPr>
      </w:pPr>
      <w:r>
        <w:drawing>
          <wp:inline distT="0" distB="0" distL="114300" distR="114300">
            <wp:extent cx="4819015" cy="2433955"/>
            <wp:effectExtent l="9525" t="9525" r="1016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433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0265" cy="3486785"/>
            <wp:effectExtent l="9525" t="9525" r="16510" b="279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3486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③ UX168寄卖网 【 库存管理-库存历史】</w:t>
      </w:r>
      <w:r>
        <w:rPr>
          <w:rFonts w:hint="eastAsia"/>
        </w:rPr>
        <w:br w:type="textWrapping"/>
      </w:r>
      <w:r>
        <w:rPr>
          <w:rFonts w:hint="eastAsia"/>
        </w:rPr>
        <w:t>【库存历史】页面改动点：</w:t>
      </w:r>
    </w:p>
    <w:p>
      <w:pPr>
        <w:rPr>
          <w:rFonts w:hint="eastAsia"/>
        </w:rPr>
      </w:pPr>
      <w:r>
        <w:rPr>
          <w:rFonts w:hint="eastAsia"/>
        </w:rPr>
        <w:t>1. 筛选结存类型=“其他出入库”：通过备注“订单客人退货”字样来区分销退入库流水</w:t>
      </w:r>
    </w:p>
    <w:p>
      <w:pPr>
        <w:rPr>
          <w:rFonts w:hint="eastAsia"/>
        </w:rPr>
      </w:pPr>
      <w:r>
        <w:drawing>
          <wp:inline distT="0" distB="0" distL="114300" distR="114300">
            <wp:extent cx="4923155" cy="4735195"/>
            <wp:effectExtent l="0" t="0" r="10795" b="8255"/>
            <wp:docPr id="1" name="图片 1" descr="库存历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库存历史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④ UX168寄卖网 【 财务管理-我要结款】</w:t>
      </w:r>
    </w:p>
    <w:p>
      <w:pPr>
        <w:rPr>
          <w:rFonts w:hint="eastAsia"/>
        </w:rPr>
      </w:pPr>
      <w:r>
        <w:rPr>
          <w:rFonts w:hint="eastAsia"/>
        </w:rPr>
        <w:t>退货抵扣明细展示在“可结算货款金额”</w:t>
      </w:r>
    </w:p>
    <w:p>
      <w:pPr>
        <w:rPr>
          <w:rFonts w:hint="eastAsia"/>
        </w:rPr>
      </w:pPr>
      <w:r>
        <w:drawing>
          <wp:inline distT="0" distB="0" distL="114300" distR="114300">
            <wp:extent cx="5003165" cy="3326765"/>
            <wp:effectExtent l="9525" t="9525" r="1651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3326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⑤ UX168寄卖网 【 财务管理-我要结款-可结款明细页】</w:t>
      </w:r>
    </w:p>
    <w:p>
      <w:pPr>
        <w:rPr>
          <w:rFonts w:hint="eastAsia"/>
        </w:rPr>
      </w:pPr>
      <w:r>
        <w:rPr>
          <w:rFonts w:hint="eastAsia"/>
        </w:rPr>
        <w:t>【可结款明细页】页面改动点：</w:t>
      </w:r>
    </w:p>
    <w:p>
      <w:pPr>
        <w:rPr>
          <w:rFonts w:hint="eastAsia"/>
        </w:rPr>
      </w:pPr>
      <w:r>
        <w:rPr>
          <w:rFonts w:hint="eastAsia"/>
        </w:rPr>
        <w:t>1. 数据统计区域：新增“退货件数”</w:t>
      </w:r>
    </w:p>
    <w:p>
      <w:pPr>
        <w:rPr>
          <w:rFonts w:hint="eastAsia"/>
        </w:rPr>
      </w:pPr>
      <w:r>
        <w:rPr>
          <w:rFonts w:hint="eastAsia"/>
        </w:rPr>
        <w:t>2. 货款明细数据区域：列表明细新增“结算类型”、“退货日期”字段</w:t>
      </w:r>
    </w:p>
    <w:p>
      <w:pPr>
        <w:rPr>
          <w:rFonts w:hint="eastAsia"/>
        </w:rPr>
      </w:pPr>
      <w:r>
        <w:drawing>
          <wp:inline distT="0" distB="0" distL="114300" distR="114300">
            <wp:extent cx="4921885" cy="3245485"/>
            <wp:effectExtent l="9525" t="9525" r="21590" b="215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245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⑥ UX168寄卖网 【 财务管理-1.请款单列表及明细】</w:t>
      </w:r>
    </w:p>
    <w:p>
      <w:pPr>
        <w:rPr>
          <w:rFonts w:hint="eastAsia"/>
        </w:rPr>
      </w:pPr>
      <w:r>
        <w:rPr>
          <w:rFonts w:hint="eastAsia"/>
        </w:rPr>
        <w:t>【请款单明细】页面改动点：</w:t>
      </w:r>
    </w:p>
    <w:p>
      <w:pPr>
        <w:rPr>
          <w:rFonts w:hint="eastAsia"/>
        </w:rPr>
      </w:pPr>
      <w:r>
        <w:rPr>
          <w:rFonts w:hint="eastAsia"/>
        </w:rPr>
        <w:t>1. 列表明细新增“结算类型”、“退货日期”字段</w:t>
      </w:r>
    </w:p>
    <w:p>
      <w:pPr>
        <w:rPr>
          <w:rFonts w:hint="eastAsia"/>
        </w:rPr>
      </w:pPr>
      <w:r>
        <w:drawing>
          <wp:inline distT="0" distB="0" distL="114300" distR="114300">
            <wp:extent cx="4958715" cy="2205355"/>
            <wp:effectExtent l="9525" t="9525" r="2286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205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97580" cy="2146935"/>
            <wp:effectExtent l="9525" t="9525" r="17145" b="152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23557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146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⑥UX168寄卖网 【 财务管理-2.收款清单列表及明细】</w:t>
      </w:r>
    </w:p>
    <w:p>
      <w:pPr>
        <w:rPr>
          <w:rFonts w:hint="eastAsia"/>
        </w:rPr>
      </w:pPr>
      <w:r>
        <w:rPr>
          <w:rFonts w:hint="eastAsia"/>
        </w:rPr>
        <w:t>【收款单明细】页面改动点：</w:t>
      </w:r>
    </w:p>
    <w:p>
      <w:pPr>
        <w:rPr>
          <w:rFonts w:hint="eastAsia"/>
        </w:rPr>
      </w:pPr>
      <w:r>
        <w:rPr>
          <w:rFonts w:hint="eastAsia"/>
        </w:rPr>
        <w:t>1. 列表明细新增“结算类型”、“退货日期”字段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549140" cy="2548255"/>
            <wp:effectExtent l="9525" t="9525" r="13335" b="139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548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4584065" cy="2580005"/>
            <wp:effectExtent l="9525" t="9525" r="16510" b="203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580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>UX168感谢您的的支持与配合！如有任何疑问、意见或建议，请及时通过企业微信与平台工作人员联系，谢谢！</w:t>
      </w:r>
      <w:r>
        <w:br w:type="textWrapping"/>
      </w:r>
      <w:r>
        <w:br w:type="textWrapping"/>
      </w:r>
      <w:r>
        <w:br w:type="textWrapping"/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mZWFkNDAzODRhY2NkN2U3MDZlYTIwN2I5MDUzZmUifQ=="/>
    <w:docVar w:name="KSO_WPS_MARK_KEY" w:val="2e177452-d56b-47cf-8ec5-cc14db854f50"/>
  </w:docVars>
  <w:rsids>
    <w:rsidRoot w:val="6CCA6F74"/>
    <w:rsid w:val="0ABC43EE"/>
    <w:rsid w:val="18DC3949"/>
    <w:rsid w:val="1C72459E"/>
    <w:rsid w:val="316B4522"/>
    <w:rsid w:val="35067BBB"/>
    <w:rsid w:val="61AF0FAE"/>
    <w:rsid w:val="6CCA6F74"/>
    <w:rsid w:val="7D36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695</Words>
  <Characters>765</Characters>
  <Lines>0</Lines>
  <Paragraphs>0</Paragraphs>
  <TotalTime>8</TotalTime>
  <ScaleCrop>false</ScaleCrop>
  <LinksUpToDate>false</LinksUpToDate>
  <CharactersWithSpaces>806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2025-04-25T07:10:00Z</dcterms:created>
  <dc:creator>WPS_1646798240</dc:creator>
  <cp:lastModifiedBy>WPS_1646798240</cp:lastModifiedBy>
  <dcterms:modified xsi:type="dcterms:W3CDTF">2025-04-28T02:03:30Z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1A82A0B5C0554696A29852A797186720_11</vt:lpwstr>
  </property>
</Properties>
</file>